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48" w:rsidRPr="00031D48" w:rsidRDefault="00031D48" w:rsidP="00031D48">
      <w:pPr>
        <w:spacing w:after="0" w:line="480" w:lineRule="atLeast"/>
        <w:outlineLvl w:val="0"/>
        <w:rPr>
          <w:rFonts w:ascii="Arial" w:eastAsia="Times New Roman" w:hAnsi="Arial" w:cs="Arial"/>
          <w:color w:val="111111"/>
          <w:spacing w:val="-15"/>
          <w:kern w:val="36"/>
          <w:sz w:val="39"/>
          <w:szCs w:val="39"/>
          <w:lang w:eastAsia="vi-VN"/>
        </w:rPr>
      </w:pPr>
      <w:r w:rsidRPr="00031D48">
        <w:rPr>
          <w:rFonts w:ascii="Arial" w:eastAsia="Times New Roman" w:hAnsi="Arial" w:cs="Arial"/>
          <w:color w:val="111111"/>
          <w:spacing w:val="-15"/>
          <w:kern w:val="36"/>
          <w:sz w:val="39"/>
          <w:szCs w:val="39"/>
          <w:lang w:eastAsia="vi-VN"/>
        </w:rPr>
        <w:t>Giải Toán 8 Bài 11: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Trả lời câu hỏi Toán 8 Tập 1 Bài 11 trang 104</w:t>
      </w:r>
      <w:r w:rsidRPr="00031D48">
        <w:rPr>
          <w:rFonts w:ascii="Arial" w:eastAsia="Times New Roman" w:hAnsi="Arial" w:cs="Arial"/>
          <w:color w:val="000000"/>
          <w:sz w:val="24"/>
          <w:szCs w:val="24"/>
          <w:lang w:eastAsia="vi-VN"/>
        </w:rPr>
        <w:t>: Chứng minh rằng tứ giác ABCD trên hình 100 cũng là một hình bình hành.</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2676525" cy="2105025"/>
            <wp:effectExtent l="0" t="0" r="9525" b="9525"/>
            <wp:docPr id="2" name="Picture 2"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ể học tốt Toán 8 | Giải toán lớp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105025"/>
                    </a:xfrm>
                    <a:prstGeom prst="rect">
                      <a:avLst/>
                    </a:prstGeom>
                    <a:noFill/>
                    <a:ln>
                      <a:noFill/>
                    </a:ln>
                  </pic:spPr>
                </pic:pic>
              </a:graphicData>
            </a:graphic>
          </wp:inline>
        </w:drawing>
      </w:r>
      <w:bookmarkStart w:id="0" w:name="_GoBack"/>
      <w:bookmarkEnd w:id="0"/>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ABCD có các cặp cạnh đối bằng nhau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ABCD là hình bình hành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Trả lời câu hỏi Toán 8 Tập 1 Bài 11 trang 104</w:t>
      </w:r>
      <w:r w:rsidRPr="00031D48">
        <w:rPr>
          <w:rFonts w:ascii="Arial" w:eastAsia="Times New Roman" w:hAnsi="Arial" w:cs="Arial"/>
          <w:color w:val="000000"/>
          <w:sz w:val="24"/>
          <w:szCs w:val="24"/>
          <w:lang w:eastAsia="vi-VN"/>
        </w:rPr>
        <w:t>: Cho hình thoi ABCD, hai đường chéo cắt nhau tại O (h.101).</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 Theo tính chất của hình bình hành, hai đường chéo của hình thoi có tính chất gì ?</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b) Hãy phát hiện thêm các tính chất khác của hai đường chéo AC và BD.</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2981325" cy="2847975"/>
            <wp:effectExtent l="0" t="0" r="9525" b="9525"/>
            <wp:docPr id="1" name="Picture 1"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ể học tốt Toán 8 | Giải toán lớp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8479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 Theo tính chất của hình bình hành, hai đường chéo của hình thoi có tính chất cắt nhau tại trung điểm mỗi đường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lastRenderedPageBreak/>
        <w:t>b) Xét ΔAOB và ΔCOB</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AB = CB</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BO chung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OA = OC ( O là trung điểm AC )</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ΔAOB = ΔCOB (c.c.c)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(AOB) = (COB) ,(ABO) = (CBO) (các cặp góc tương ứng)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(ABO) = (CBO)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BO là phân giác góc ABC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(AOB) + (COB) = 180</w:t>
      </w:r>
      <w:r w:rsidRPr="00031D48">
        <w:rPr>
          <w:rFonts w:ascii="Arial" w:eastAsia="Times New Roman" w:hAnsi="Arial" w:cs="Arial"/>
          <w:color w:val="000000"/>
          <w:sz w:val="18"/>
          <w:szCs w:val="18"/>
          <w:vertAlign w:val="superscript"/>
          <w:lang w:eastAsia="vi-VN"/>
        </w:rPr>
        <w:t>o</w:t>
      </w:r>
      <w:r w:rsidRPr="00031D48">
        <w:rPr>
          <w:rFonts w:ascii="Arial" w:eastAsia="Times New Roman" w:hAnsi="Arial" w:cs="Arial"/>
          <w:color w:val="000000"/>
          <w:sz w:val="24"/>
          <w:szCs w:val="24"/>
          <w:lang w:eastAsia="vi-VN"/>
        </w:rPr>
        <w:t>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(AOB) = (COB) = 180</w:t>
      </w:r>
      <w:r w:rsidRPr="00031D48">
        <w:rPr>
          <w:rFonts w:ascii="Arial" w:eastAsia="Times New Roman" w:hAnsi="Arial" w:cs="Arial"/>
          <w:color w:val="000000"/>
          <w:sz w:val="18"/>
          <w:szCs w:val="18"/>
          <w:vertAlign w:val="superscript"/>
          <w:lang w:eastAsia="vi-VN"/>
        </w:rPr>
        <w:t>o</w:t>
      </w:r>
      <w:r w:rsidRPr="00031D48">
        <w:rPr>
          <w:rFonts w:ascii="Arial" w:eastAsia="Times New Roman" w:hAnsi="Arial" w:cs="Arial"/>
          <w:color w:val="000000"/>
          <w:sz w:val="24"/>
          <w:szCs w:val="24"/>
          <w:lang w:eastAsia="vi-VN"/>
        </w:rPr>
        <w:t> : 2 = 90</w:t>
      </w:r>
      <w:r w:rsidRPr="00031D48">
        <w:rPr>
          <w:rFonts w:ascii="Arial" w:eastAsia="Times New Roman" w:hAnsi="Arial" w:cs="Arial"/>
          <w:color w:val="000000"/>
          <w:sz w:val="18"/>
          <w:szCs w:val="18"/>
          <w:vertAlign w:val="superscript"/>
          <w:lang w:eastAsia="vi-VN"/>
        </w:rPr>
        <w:t>o</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Chứng minh tương tự, ta kết luận được: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AC, BD là các đường phân giác của các góc của hình thang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và AC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BD tại O</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Trả lời câu hỏi Toán 8 Tập 1 Bài 11 trang 105</w:t>
      </w:r>
      <w:r w:rsidRPr="00031D48">
        <w:rPr>
          <w:rFonts w:ascii="Arial" w:eastAsia="Times New Roman" w:hAnsi="Arial" w:cs="Arial"/>
          <w:color w:val="000000"/>
          <w:sz w:val="24"/>
          <w:szCs w:val="24"/>
          <w:lang w:eastAsia="vi-VN"/>
        </w:rPr>
        <w:t>: Hãy chứng minh dấu hiệu nhận biết 3.</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Dấu hiệu nhận biết 3: Hình bình hành có hai đường chéo vuông góc với nhau là hình thoi</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3667125" cy="2466975"/>
            <wp:effectExtent l="0" t="0" r="9525" b="9525"/>
            <wp:docPr id="3" name="Picture 3"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ể học tốt Toán 8 | Giải toán lớp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4669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ABCD là hình bình hành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O là trung điểm AC và O là trung điểm BD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lastRenderedPageBreak/>
        <w:t>Xét hai tam giác vuông AOB và AOD có:</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OA chung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OB = OD (O là trung điểm BD)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ΔAOB = ΔAOD (hai cạnh góc vuông)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AB = AD (hai cạnh tương ứng)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Hình bình hành ABCD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AB = CD và AD = BC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Do đó AB = BC = CD = DA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ABCD là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Bài 73 (trang 105 SGK Toán 8 Tập 1):</w:t>
      </w:r>
      <w:r w:rsidRPr="00031D48">
        <w:rPr>
          <w:rFonts w:ascii="Arial" w:eastAsia="Times New Roman" w:hAnsi="Arial" w:cs="Arial"/>
          <w:color w:val="000000"/>
          <w:sz w:val="24"/>
          <w:szCs w:val="24"/>
          <w:lang w:eastAsia="vi-VN"/>
        </w:rPr>
        <w:t> Tìm các hình thoi trên hình 102.</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5457825" cy="4333875"/>
            <wp:effectExtent l="0" t="0" r="9525" b="9525"/>
            <wp:docPr id="4" name="Picture 4" descr="Giải bài 73 trang 105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73 trang 105 Toán 8 Tập 1 | Giải bài tập Toá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43338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Các tứ giác ở hình 102a, b, c, e là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102a: ABCD là hình thoi vì có AB = BC = CD = DA</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102b: EFGH là hình thoi vì:</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lastRenderedPageBreak/>
        <w:t xml:space="preserve">EF = GH và EH = FG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EFGH là hình bình hành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Lại có EG là tia phân giác của Ê</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EFGH là hình bình hành. (Dấu hiêu 4).</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102c: KINM là hình thoi vì:</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IKMN có hai đường chéo cắt nhau tại trung điểm mỗi đường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IKMN là hình bình hành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Lại có IM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KN</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IKMN là hình thoi. (Dấu hiệu 3).</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102e: ADBC là hình thoi vì:</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AC = AD = AB (C, B, D cùng thuộc đường tròn tâm A).</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BC = BA = BD (A, C, D cùng thuộc đường tròn tâm B)</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AC = CB = BD = DA</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ACBD là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Tứ giác trên hình 102d không là hình thoi vì 4 cạnh không bằng nhau.</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00FF"/>
          <w:sz w:val="24"/>
          <w:szCs w:val="24"/>
          <w:lang w:eastAsia="vi-VN"/>
        </w:rPr>
        <w:t>Kiến thức áp dụng</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Các dấu hiệu nhận biết hình thoi:</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Tứ giác có 4 cạnh bằng nhau</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bình hành có hai cạnh kề bằng nhau</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bình hành có hai đường chéo vuông góc với nhau</w:t>
      </w:r>
    </w:p>
    <w:p w:rsidR="00031D48" w:rsidRPr="00031D48" w:rsidRDefault="00031D48" w:rsidP="00031D48">
      <w:pPr>
        <w:shd w:val="clear" w:color="auto" w:fill="FCF9DD"/>
        <w:spacing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bình hành có một đường chéo là phân giác của một góc.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Bài 74 (trang 106 SGK Toán 8 Tập 1):</w:t>
      </w:r>
      <w:r w:rsidRPr="00031D48">
        <w:rPr>
          <w:rFonts w:ascii="Arial" w:eastAsia="Times New Roman" w:hAnsi="Arial" w:cs="Arial"/>
          <w:color w:val="000000"/>
          <w:sz w:val="24"/>
          <w:szCs w:val="24"/>
          <w:lang w:eastAsia="vi-VN"/>
        </w:rPr>
        <w:t> Hai đường chéo của một hình thoi bằng 8cm và 10cm. Cạnh của hình thoi bằng giá trị nào trong các giá trị sau:</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 6cm ;         B. √41 cm ;         c) √164cm ;         d) 9cm</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lastRenderedPageBreak/>
        <w:drawing>
          <wp:inline distT="0" distB="0" distL="0" distR="0">
            <wp:extent cx="2514600" cy="1762125"/>
            <wp:effectExtent l="0" t="0" r="0" b="9525"/>
            <wp:docPr id="6" name="Picture 6" descr="Giải bài 74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74 trang 106 Toán 8 Tập 1 | Giải bài tập Toá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Gọi ABCD là hình thoi, O là giao điểm hai đường chéo.</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O là trung điểm của AC và BD.</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2457450" cy="1323975"/>
            <wp:effectExtent l="0" t="0" r="0" b="9525"/>
            <wp:docPr id="5" name="Picture 5" descr="Giải bài 74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74 trang 106 Toán 8 Tập 1 | Giải bài tập Toá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3239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Vậy chọn đáp án là </w:t>
      </w:r>
      <w:r w:rsidRPr="00031D48">
        <w:rPr>
          <w:rFonts w:ascii="Arial" w:eastAsia="Times New Roman" w:hAnsi="Arial" w:cs="Arial"/>
          <w:b/>
          <w:bCs/>
          <w:color w:val="000000"/>
          <w:sz w:val="24"/>
          <w:szCs w:val="24"/>
          <w:lang w:eastAsia="vi-VN"/>
        </w:rPr>
        <w:t>B</w:t>
      </w:r>
      <w:r w:rsidRPr="00031D48">
        <w:rPr>
          <w:rFonts w:ascii="Arial" w:eastAsia="Times New Roman" w:hAnsi="Arial" w:cs="Arial"/>
          <w:color w:val="000000"/>
          <w:sz w:val="24"/>
          <w:szCs w:val="24"/>
          <w:lang w:eastAsia="vi-VN"/>
        </w:rPr>
        <w:t>.</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00FF"/>
          <w:sz w:val="24"/>
          <w:szCs w:val="24"/>
          <w:lang w:eastAsia="vi-VN"/>
        </w:rPr>
        <w:t>Kiến thức áp dụng</w:t>
      </w:r>
    </w:p>
    <w:p w:rsidR="00031D48" w:rsidRPr="00031D48" w:rsidRDefault="00031D48" w:rsidP="00031D48">
      <w:pPr>
        <w:shd w:val="clear" w:color="auto" w:fill="FCF9DD"/>
        <w:spacing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Hình thoi có hai đường chéo vuông góc với nhau.</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Bài 75 (trang 106 SGK Toán 8 Tập 1):</w:t>
      </w:r>
      <w:r w:rsidRPr="00031D48">
        <w:rPr>
          <w:rFonts w:ascii="Arial" w:eastAsia="Times New Roman" w:hAnsi="Arial" w:cs="Arial"/>
          <w:color w:val="000000"/>
          <w:sz w:val="24"/>
          <w:szCs w:val="24"/>
          <w:lang w:eastAsia="vi-VN"/>
        </w:rPr>
        <w:t> Chứng minh rằng các trung điểm của bốn cạnh của một hình chữ nhật là các đỉnh của một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lastRenderedPageBreak/>
        <w:drawing>
          <wp:inline distT="0" distB="0" distL="0" distR="0">
            <wp:extent cx="5467350" cy="3276600"/>
            <wp:effectExtent l="0" t="0" r="0" b="0"/>
            <wp:docPr id="9" name="Picture 9" descr="Giải bài 75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75 trang 106 Toán 8 Tập 1 | Giải bài tập Toá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327660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Xét tam giác ABD có E và H lần lượt là trung điểm của AB và AD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EH là đường trung bình của tam giác</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2000250" cy="600075"/>
            <wp:effectExtent l="0" t="0" r="0" b="9525"/>
            <wp:docPr id="8" name="Picture 8" descr="Giải bài 75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75 trang 106 Toán 8 Tập 1 | Giải bài tập Toá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6000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Chứng minh tương tự, ta có:</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3800475" cy="666750"/>
            <wp:effectExtent l="0" t="0" r="9525" b="0"/>
            <wp:docPr id="7" name="Picture 7" descr="Giải bài 75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75 trang 106 Toán 8 Tập 1 | Giải bài tập Toá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66675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Lại có, ABCD là hình chữ nhật nên AC = BD (3)</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Từ (1), (2), (3) suy ra: EF = FG = GH= HE</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tứ giác EFGH là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00FF"/>
          <w:sz w:val="24"/>
          <w:szCs w:val="24"/>
          <w:lang w:eastAsia="vi-VN"/>
        </w:rPr>
        <w:t>Kiến thức áp dụng</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chữ nhật có bốn góc vuông</w:t>
      </w:r>
    </w:p>
    <w:p w:rsidR="00031D48" w:rsidRPr="00031D48" w:rsidRDefault="00031D48" w:rsidP="00031D48">
      <w:pPr>
        <w:shd w:val="clear" w:color="auto" w:fill="FCF9DD"/>
        <w:spacing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Tứ giác có bốn cạnh bằng nhau là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Bài 76 (trang 105 SGK Toán 8 Tập 1):</w:t>
      </w:r>
      <w:r w:rsidRPr="00031D48">
        <w:rPr>
          <w:rFonts w:ascii="Arial" w:eastAsia="Times New Roman" w:hAnsi="Arial" w:cs="Arial"/>
          <w:color w:val="000000"/>
          <w:sz w:val="24"/>
          <w:szCs w:val="24"/>
          <w:lang w:eastAsia="vi-VN"/>
        </w:rPr>
        <w:t> Chứng minh rằng các trung điểm của bốn cạnh của một hình thoi là các đỉnh của một hình chữ nhật.</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lastRenderedPageBreak/>
        <w:drawing>
          <wp:inline distT="0" distB="0" distL="0" distR="0">
            <wp:extent cx="3714750" cy="1581150"/>
            <wp:effectExtent l="0" t="0" r="0" b="0"/>
            <wp:docPr id="13" name="Picture 13" descr="Giải bài 76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bài 76 trang 106 Toán 8 Tập 1 | Giải bài tập Toá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158115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Xét tam giác ABC có E và F lần lượt là trung điểm của AB và BC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EF là đường trung bình của tam giác ABC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noProof/>
          <w:color w:val="000000"/>
          <w:sz w:val="24"/>
          <w:szCs w:val="24"/>
          <w:lang w:eastAsia="vi-VN"/>
        </w:rPr>
        <w:drawing>
          <wp:inline distT="0" distB="0" distL="0" distR="0">
            <wp:extent cx="3381375" cy="590550"/>
            <wp:effectExtent l="0" t="0" r="9525" b="0"/>
            <wp:docPr id="12" name="Picture 12" descr="Giải bài 76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ải bài 76 trang 106 Toán 8 Tập 1 | Giải bài tập Toá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375" cy="59055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Tương tự tam giác ADC có HG là đường trung bình nên:</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noProof/>
          <w:color w:val="000000"/>
          <w:sz w:val="24"/>
          <w:szCs w:val="24"/>
          <w:lang w:eastAsia="vi-VN"/>
        </w:rPr>
        <w:drawing>
          <wp:inline distT="0" distB="0" distL="0" distR="0">
            <wp:extent cx="3009900" cy="561975"/>
            <wp:effectExtent l="0" t="0" r="0" b="9525"/>
            <wp:docPr id="11" name="Picture 11" descr="Giải bài 76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bài 76 trang 106 Toán 8 Tập 1 | Giải bài tập Toá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Từ (1) và (2) suy ra: EF // HG và EF = HG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tứ giác EFGH là hình bình hành.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Lại có: EF // AC và BD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AC nên BD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EF</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xml:space="preserve">EH // BD và EF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BD nên EF </w:t>
      </w: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EH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Nên </w:t>
      </w:r>
      <w:r w:rsidRPr="00031D48">
        <w:rPr>
          <w:rFonts w:ascii="Arial" w:eastAsia="Times New Roman" w:hAnsi="Arial" w:cs="Arial"/>
          <w:noProof/>
          <w:color w:val="000000"/>
          <w:sz w:val="24"/>
          <w:szCs w:val="24"/>
          <w:lang w:eastAsia="vi-VN"/>
        </w:rPr>
        <w:drawing>
          <wp:inline distT="0" distB="0" distL="0" distR="0">
            <wp:extent cx="771525" cy="295275"/>
            <wp:effectExtent l="0" t="0" r="9525" b="9525"/>
            <wp:docPr id="10" name="Picture 10" descr="Giải bài 76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ải bài 76 trang 106 Toán 8 Tập 1 | Giải bài tập Toá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Hình bình hành EFGH có Ê = 90º nên là hình chữ nhật</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00FF"/>
          <w:sz w:val="24"/>
          <w:szCs w:val="24"/>
          <w:lang w:eastAsia="vi-VN"/>
        </w:rPr>
        <w:t>Kiến thức áp dụng</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Đường trung bình trong tam giác thì song song với cạnh còn lại</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thoi có hai đường chéo vuông góc.</w:t>
      </w:r>
    </w:p>
    <w:p w:rsidR="00031D48" w:rsidRPr="00031D48" w:rsidRDefault="00031D48" w:rsidP="00031D48">
      <w:pPr>
        <w:shd w:val="clear" w:color="auto" w:fill="FCF9DD"/>
        <w:spacing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bình hành có một góc vuông là hình chữ nhật.</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Bài 77 (trang 106 SGK Toán 8 Tập 1):</w:t>
      </w:r>
      <w:r w:rsidRPr="00031D48">
        <w:rPr>
          <w:rFonts w:ascii="Arial" w:eastAsia="Times New Roman" w:hAnsi="Arial" w:cs="Arial"/>
          <w:color w:val="000000"/>
          <w:sz w:val="24"/>
          <w:szCs w:val="24"/>
          <w:lang w:eastAsia="vi-VN"/>
        </w:rPr>
        <w:t> Chứng minh rằng: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 Giao điểm hai đường chéo của hình thoi là tâm đối xứng của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lastRenderedPageBreak/>
        <w:t>b) Hai đường chéo của hình thoi là hai trục đối xứng của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3486150" cy="1533525"/>
            <wp:effectExtent l="0" t="0" r="0" b="9525"/>
            <wp:docPr id="18" name="Picture 18"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ể học tốt Toán 8 | Giải toán lớp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153352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a) ABCD là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ABCD là hình bình hành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Cambria Math" w:eastAsia="Times New Roman" w:hAnsi="Cambria Math" w:cs="Cambria Math"/>
          <w:color w:val="000000"/>
          <w:sz w:val="24"/>
          <w:szCs w:val="24"/>
          <w:lang w:eastAsia="vi-VN"/>
        </w:rPr>
        <w:t>⇒</w:t>
      </w:r>
      <w:r w:rsidRPr="00031D48">
        <w:rPr>
          <w:rFonts w:ascii="Arial" w:eastAsia="Times New Roman" w:hAnsi="Arial" w:cs="Arial"/>
          <w:color w:val="000000"/>
          <w:sz w:val="24"/>
          <w:szCs w:val="24"/>
          <w:lang w:eastAsia="vi-VN"/>
        </w:rPr>
        <w:t xml:space="preserve"> giao điểm O của AC và BD là tâm đối xứng của ABCD.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b)</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3390900" cy="1447800"/>
            <wp:effectExtent l="0" t="0" r="0" b="0"/>
            <wp:docPr id="17" name="Picture 17"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Để học tốt Toán 8 | Giải toán lớp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144780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Xét hình thoi ABCD, gọi O là giao điểm của 2 đường chéo.</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Ta chứng minh: đường chéo BD là trục đối xứng của hình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Lấy điểm M bất kì thuộc hình thoi. Không mất tổng quát, M nằm trên CD.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Gọi M’ đối xứng với M qua đường thẳng BD. Ta chứng minh điểm M’ cũng thuộc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Gọi I là giao điểm của MM’ và BD.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Xét tam giác DIM và DIM’ có:</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noProof/>
          <w:color w:val="000000"/>
          <w:sz w:val="24"/>
          <w:szCs w:val="24"/>
          <w:lang w:eastAsia="vi-VN"/>
        </w:rPr>
        <w:drawing>
          <wp:inline distT="0" distB="0" distL="0" distR="0">
            <wp:extent cx="2428875" cy="466725"/>
            <wp:effectExtent l="0" t="0" r="9525" b="9525"/>
            <wp:docPr id="16" name="Picture 16"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Để học tốt Toán 8 | Giải toán lớp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46672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DI chung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lastRenderedPageBreak/>
        <w:t>IM= IM’ ( do M và M’ đối xứng với nhau qua BD)</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 DIM = ∆ DIM’ ( c.g.c)</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DM = DM’ và </w:t>
      </w:r>
      <w:r w:rsidRPr="00031D48">
        <w:rPr>
          <w:rFonts w:ascii="Arial" w:eastAsia="Times New Roman" w:hAnsi="Arial" w:cs="Arial"/>
          <w:noProof/>
          <w:color w:val="000000"/>
          <w:sz w:val="24"/>
          <w:szCs w:val="24"/>
          <w:lang w:eastAsia="vi-VN"/>
        </w:rPr>
        <w:drawing>
          <wp:inline distT="0" distB="0" distL="0" distR="0">
            <wp:extent cx="1619250" cy="304800"/>
            <wp:effectExtent l="0" t="0" r="0" b="0"/>
            <wp:docPr id="15" name="Picture 15"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Để học tốt Toán 8 | Giải toán lớp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Lại có: ABCD là hình thoi nên</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noProof/>
          <w:color w:val="000000"/>
          <w:sz w:val="24"/>
          <w:szCs w:val="24"/>
          <w:lang w:eastAsia="vi-VN"/>
        </w:rPr>
        <w:drawing>
          <wp:inline distT="0" distB="0" distL="0" distR="0">
            <wp:extent cx="3076575" cy="381000"/>
            <wp:effectExtent l="0" t="0" r="9525" b="0"/>
            <wp:docPr id="14" name="Picture 14" descr="Để học tốt Toán 8 | Giải toán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Để học tốt Toán 8 | Giải toán lớp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575" cy="38100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Từ (1) và (2) suy ra, điểm M’ nằm trên cạnh AD hay điểm M’ thuộc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=&gt; BD là trục đối xứng của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*Chứng minh tương tự, ta có: AC là trục đối xứng của hình thoi.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00FF"/>
          <w:sz w:val="24"/>
          <w:szCs w:val="24"/>
          <w:lang w:eastAsia="vi-VN"/>
        </w:rPr>
        <w:t>Kiến thức áp dụng</w:t>
      </w:r>
    </w:p>
    <w:p w:rsidR="00031D48" w:rsidRPr="00031D48" w:rsidRDefault="00031D48" w:rsidP="00031D4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bình hành nhận giao điểm của hai đường chéo làm tâm đối xứng.</w:t>
      </w:r>
    </w:p>
    <w:p w:rsidR="00031D48" w:rsidRPr="00031D48" w:rsidRDefault="00031D48" w:rsidP="00031D48">
      <w:pPr>
        <w:shd w:val="clear" w:color="auto" w:fill="FCF9DD"/>
        <w:spacing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Đường thẳng d được gọi là trục đối xứng của hình H nếu ta lấy một điểm bất kì thuộc H, điểm đối xứng với điểm vừa lấy qua d cũng thuộc H.</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Bài 78 (trang 106 SGK Toán 8 Tập 1):</w:t>
      </w:r>
      <w:r w:rsidRPr="00031D48">
        <w:rPr>
          <w:rFonts w:ascii="Arial" w:eastAsia="Times New Roman" w:hAnsi="Arial" w:cs="Arial"/>
          <w:color w:val="000000"/>
          <w:sz w:val="24"/>
          <w:szCs w:val="24"/>
          <w:lang w:eastAsia="vi-VN"/>
        </w:rPr>
        <w:t> </w:t>
      </w:r>
      <w:r w:rsidRPr="00031D48">
        <w:rPr>
          <w:rFonts w:ascii="Arial" w:eastAsia="Times New Roman" w:hAnsi="Arial" w:cs="Arial"/>
          <w:b/>
          <w:bCs/>
          <w:color w:val="000000"/>
          <w:sz w:val="24"/>
          <w:szCs w:val="24"/>
          <w:lang w:eastAsia="vi-VN"/>
        </w:rPr>
        <w:t>Đố.</w:t>
      </w:r>
      <w:r w:rsidRPr="00031D48">
        <w:rPr>
          <w:rFonts w:ascii="Arial" w:eastAsia="Times New Roman" w:hAnsi="Arial" w:cs="Arial"/>
          <w:color w:val="000000"/>
          <w:sz w:val="24"/>
          <w:szCs w:val="24"/>
          <w:lang w:eastAsia="vi-VN"/>
        </w:rPr>
        <w:t> Hình 103 biểu diễn một phần của cửa xếp, gồm những thanh kim loại dài bằng nhau và được liên kết với nhau bởi các chốt tại hai đầu và tại trung điểm. Vì sao tại mỗi vị trí của cửa xếp, các tứ giác trên hình vẽ đều là hình thoi, các điểm chốt I, K, M, N, O nằm trên một đường thẳng?</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lastRenderedPageBreak/>
        <w:drawing>
          <wp:inline distT="0" distB="0" distL="0" distR="0">
            <wp:extent cx="4086225" cy="4743450"/>
            <wp:effectExtent l="0" t="0" r="9525" b="0"/>
            <wp:docPr id="20" name="Picture 20" descr="Giải bài 78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iải bài 78 trang 106 Toán 8 Tập 1 | Giải bài tập Toán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86225" cy="4743450"/>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8000"/>
          <w:sz w:val="24"/>
          <w:szCs w:val="24"/>
          <w:lang w:eastAsia="vi-VN"/>
        </w:rPr>
        <w:t>Lời giải:</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Các tứ giác IEKF, KGMH là hình thoi nên KI là phân giác của góc EKF, KM là phân giác của góc GKH.</w:t>
      </w:r>
    </w:p>
    <w:p w:rsidR="00031D48" w:rsidRPr="00031D48" w:rsidRDefault="00031D48" w:rsidP="00031D48">
      <w:pPr>
        <w:spacing w:after="0" w:line="240" w:lineRule="auto"/>
        <w:rPr>
          <w:rFonts w:ascii="Times New Roman" w:eastAsia="Times New Roman" w:hAnsi="Times New Roman" w:cs="Times New Roman"/>
          <w:sz w:val="24"/>
          <w:szCs w:val="24"/>
          <w:lang w:eastAsia="vi-VN"/>
        </w:rPr>
      </w:pPr>
      <w:r w:rsidRPr="00031D48">
        <w:rPr>
          <w:rFonts w:ascii="Times New Roman" w:eastAsia="Times New Roman" w:hAnsi="Times New Roman" w:cs="Times New Roman"/>
          <w:noProof/>
          <w:sz w:val="24"/>
          <w:szCs w:val="24"/>
          <w:lang w:eastAsia="vi-VN"/>
        </w:rPr>
        <w:drawing>
          <wp:inline distT="0" distB="0" distL="0" distR="0">
            <wp:extent cx="5743575" cy="1019175"/>
            <wp:effectExtent l="0" t="0" r="9525" b="9525"/>
            <wp:docPr id="19" name="Picture 19" descr="Giải bài 78 trang 106 Toán 8 Tập 1 | Giải bài tập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iải bài 78 trang 106 Toán 8 Tập 1 | Giải bài tập Toán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1019175"/>
                    </a:xfrm>
                    <a:prstGeom prst="rect">
                      <a:avLst/>
                    </a:prstGeom>
                    <a:noFill/>
                    <a:ln>
                      <a:noFill/>
                    </a:ln>
                  </pic:spPr>
                </pic:pic>
              </a:graphicData>
            </a:graphic>
          </wp:inline>
        </w:drawing>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Suy ra I, K, M thẳng hàng.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Chứng minh tương tự, các điểm I, K, M, N, O cùng nằm trên một đường thẳng.</w:t>
      </w:r>
    </w:p>
    <w:p w:rsidR="00031D48" w:rsidRPr="00031D48" w:rsidRDefault="00031D48" w:rsidP="00031D48">
      <w:pPr>
        <w:spacing w:after="240"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b/>
          <w:bCs/>
          <w:color w:val="0000FF"/>
          <w:sz w:val="24"/>
          <w:szCs w:val="24"/>
          <w:lang w:eastAsia="vi-VN"/>
        </w:rPr>
        <w:t>Kiến thức áp dụng</w:t>
      </w:r>
    </w:p>
    <w:p w:rsidR="00031D48" w:rsidRPr="00031D48" w:rsidRDefault="00031D48" w:rsidP="00031D48">
      <w:pPr>
        <w:shd w:val="clear" w:color="auto" w:fill="FCF9DD"/>
        <w:spacing w:line="360" w:lineRule="atLeast"/>
        <w:ind w:left="48" w:right="48"/>
        <w:jc w:val="both"/>
        <w:rPr>
          <w:rFonts w:ascii="Arial" w:eastAsia="Times New Roman" w:hAnsi="Arial" w:cs="Arial"/>
          <w:color w:val="000000"/>
          <w:sz w:val="24"/>
          <w:szCs w:val="24"/>
          <w:lang w:eastAsia="vi-VN"/>
        </w:rPr>
      </w:pPr>
      <w:r w:rsidRPr="00031D48">
        <w:rPr>
          <w:rFonts w:ascii="Arial" w:eastAsia="Times New Roman" w:hAnsi="Arial" w:cs="Arial"/>
          <w:color w:val="000000"/>
          <w:sz w:val="24"/>
          <w:szCs w:val="24"/>
          <w:lang w:eastAsia="vi-VN"/>
        </w:rPr>
        <w:t>+ Hình thoi có hai đường chéo là các đường phân giác của các góc.</w:t>
      </w:r>
    </w:p>
    <w:p w:rsidR="004A000A" w:rsidRDefault="004A000A"/>
    <w:sectPr w:rsidR="004A000A">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C6" w:rsidRDefault="004B22C6" w:rsidP="00031D48">
      <w:pPr>
        <w:spacing w:after="0" w:line="240" w:lineRule="auto"/>
      </w:pPr>
      <w:r>
        <w:separator/>
      </w:r>
    </w:p>
  </w:endnote>
  <w:endnote w:type="continuationSeparator" w:id="0">
    <w:p w:rsidR="004B22C6" w:rsidRDefault="004B22C6" w:rsidP="0003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C6" w:rsidRDefault="004B22C6" w:rsidP="00031D48">
      <w:pPr>
        <w:spacing w:after="0" w:line="240" w:lineRule="auto"/>
      </w:pPr>
      <w:r>
        <w:separator/>
      </w:r>
    </w:p>
  </w:footnote>
  <w:footnote w:type="continuationSeparator" w:id="0">
    <w:p w:rsidR="004B22C6" w:rsidRDefault="004B22C6" w:rsidP="0003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48" w:rsidRPr="00031D48" w:rsidRDefault="00031D48" w:rsidP="00031D48">
    <w:pPr>
      <w:pStyle w:val="Header"/>
      <w:jc w:val="right"/>
      <w:rPr>
        <w:rFonts w:ascii="Times New Roman" w:hAnsi="Times New Roman" w:cs="Times New Roman"/>
        <w:b/>
        <w:i/>
        <w:sz w:val="28"/>
        <w:szCs w:val="28"/>
        <w:u w:val="single"/>
      </w:rPr>
    </w:pPr>
    <w:r w:rsidRPr="00031D48">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8"/>
    <w:rsid w:val="00031D48"/>
    <w:rsid w:val="004A000A"/>
    <w:rsid w:val="004B22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1C8"/>
  <w15:chartTrackingRefBased/>
  <w15:docId w15:val="{4E14F1CF-E9DC-4BE1-8E96-CB6EA5D0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D48"/>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031D4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031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48"/>
  </w:style>
  <w:style w:type="paragraph" w:styleId="Footer">
    <w:name w:val="footer"/>
    <w:basedOn w:val="Normal"/>
    <w:link w:val="FooterChar"/>
    <w:uiPriority w:val="99"/>
    <w:unhideWhenUsed/>
    <w:rsid w:val="00031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6908">
      <w:bodyDiv w:val="1"/>
      <w:marLeft w:val="0"/>
      <w:marRight w:val="0"/>
      <w:marTop w:val="0"/>
      <w:marBottom w:val="0"/>
      <w:divBdr>
        <w:top w:val="none" w:sz="0" w:space="0" w:color="auto"/>
        <w:left w:val="none" w:sz="0" w:space="0" w:color="auto"/>
        <w:bottom w:val="none" w:sz="0" w:space="0" w:color="auto"/>
        <w:right w:val="none" w:sz="0" w:space="0" w:color="auto"/>
      </w:divBdr>
    </w:div>
    <w:div w:id="253168610">
      <w:bodyDiv w:val="1"/>
      <w:marLeft w:val="0"/>
      <w:marRight w:val="0"/>
      <w:marTop w:val="0"/>
      <w:marBottom w:val="0"/>
      <w:divBdr>
        <w:top w:val="none" w:sz="0" w:space="0" w:color="auto"/>
        <w:left w:val="none" w:sz="0" w:space="0" w:color="auto"/>
        <w:bottom w:val="none" w:sz="0" w:space="0" w:color="auto"/>
        <w:right w:val="none" w:sz="0" w:space="0" w:color="auto"/>
      </w:divBdr>
      <w:divsChild>
        <w:div w:id="1789423104">
          <w:marLeft w:val="0"/>
          <w:marRight w:val="0"/>
          <w:marTop w:val="0"/>
          <w:marBottom w:val="300"/>
          <w:divBdr>
            <w:top w:val="none" w:sz="0" w:space="0" w:color="auto"/>
            <w:left w:val="single" w:sz="18" w:space="15" w:color="EFC075"/>
            <w:bottom w:val="none" w:sz="0" w:space="0" w:color="auto"/>
            <w:right w:val="none" w:sz="0" w:space="0" w:color="auto"/>
          </w:divBdr>
        </w:div>
      </w:divsChild>
    </w:div>
    <w:div w:id="253438407">
      <w:bodyDiv w:val="1"/>
      <w:marLeft w:val="0"/>
      <w:marRight w:val="0"/>
      <w:marTop w:val="0"/>
      <w:marBottom w:val="0"/>
      <w:divBdr>
        <w:top w:val="none" w:sz="0" w:space="0" w:color="auto"/>
        <w:left w:val="none" w:sz="0" w:space="0" w:color="auto"/>
        <w:bottom w:val="none" w:sz="0" w:space="0" w:color="auto"/>
        <w:right w:val="none" w:sz="0" w:space="0" w:color="auto"/>
      </w:divBdr>
      <w:divsChild>
        <w:div w:id="443430322">
          <w:marLeft w:val="0"/>
          <w:marRight w:val="0"/>
          <w:marTop w:val="0"/>
          <w:marBottom w:val="300"/>
          <w:divBdr>
            <w:top w:val="none" w:sz="0" w:space="0" w:color="auto"/>
            <w:left w:val="single" w:sz="18" w:space="15" w:color="EFC075"/>
            <w:bottom w:val="none" w:sz="0" w:space="0" w:color="auto"/>
            <w:right w:val="none" w:sz="0" w:space="0" w:color="auto"/>
          </w:divBdr>
        </w:div>
      </w:divsChild>
    </w:div>
    <w:div w:id="255137752">
      <w:bodyDiv w:val="1"/>
      <w:marLeft w:val="0"/>
      <w:marRight w:val="0"/>
      <w:marTop w:val="0"/>
      <w:marBottom w:val="0"/>
      <w:divBdr>
        <w:top w:val="none" w:sz="0" w:space="0" w:color="auto"/>
        <w:left w:val="none" w:sz="0" w:space="0" w:color="auto"/>
        <w:bottom w:val="none" w:sz="0" w:space="0" w:color="auto"/>
        <w:right w:val="none" w:sz="0" w:space="0" w:color="auto"/>
      </w:divBdr>
      <w:divsChild>
        <w:div w:id="33891384">
          <w:marLeft w:val="0"/>
          <w:marRight w:val="0"/>
          <w:marTop w:val="0"/>
          <w:marBottom w:val="300"/>
          <w:divBdr>
            <w:top w:val="none" w:sz="0" w:space="0" w:color="auto"/>
            <w:left w:val="single" w:sz="18" w:space="15" w:color="EFC075"/>
            <w:bottom w:val="none" w:sz="0" w:space="0" w:color="auto"/>
            <w:right w:val="none" w:sz="0" w:space="0" w:color="auto"/>
          </w:divBdr>
        </w:div>
      </w:divsChild>
    </w:div>
    <w:div w:id="713388633">
      <w:bodyDiv w:val="1"/>
      <w:marLeft w:val="0"/>
      <w:marRight w:val="0"/>
      <w:marTop w:val="0"/>
      <w:marBottom w:val="0"/>
      <w:divBdr>
        <w:top w:val="none" w:sz="0" w:space="0" w:color="auto"/>
        <w:left w:val="none" w:sz="0" w:space="0" w:color="auto"/>
        <w:bottom w:val="none" w:sz="0" w:space="0" w:color="auto"/>
        <w:right w:val="none" w:sz="0" w:space="0" w:color="auto"/>
      </w:divBdr>
    </w:div>
    <w:div w:id="813370589">
      <w:bodyDiv w:val="1"/>
      <w:marLeft w:val="0"/>
      <w:marRight w:val="0"/>
      <w:marTop w:val="0"/>
      <w:marBottom w:val="0"/>
      <w:divBdr>
        <w:top w:val="none" w:sz="0" w:space="0" w:color="auto"/>
        <w:left w:val="none" w:sz="0" w:space="0" w:color="auto"/>
        <w:bottom w:val="none" w:sz="0" w:space="0" w:color="auto"/>
        <w:right w:val="none" w:sz="0" w:space="0" w:color="auto"/>
      </w:divBdr>
    </w:div>
    <w:div w:id="1630866315">
      <w:bodyDiv w:val="1"/>
      <w:marLeft w:val="0"/>
      <w:marRight w:val="0"/>
      <w:marTop w:val="0"/>
      <w:marBottom w:val="0"/>
      <w:divBdr>
        <w:top w:val="none" w:sz="0" w:space="0" w:color="auto"/>
        <w:left w:val="none" w:sz="0" w:space="0" w:color="auto"/>
        <w:bottom w:val="none" w:sz="0" w:space="0" w:color="auto"/>
        <w:right w:val="none" w:sz="0" w:space="0" w:color="auto"/>
      </w:divBdr>
      <w:divsChild>
        <w:div w:id="161554907">
          <w:marLeft w:val="0"/>
          <w:marRight w:val="0"/>
          <w:marTop w:val="0"/>
          <w:marBottom w:val="300"/>
          <w:divBdr>
            <w:top w:val="none" w:sz="0" w:space="0" w:color="auto"/>
            <w:left w:val="single" w:sz="18" w:space="15" w:color="EFC075"/>
            <w:bottom w:val="none" w:sz="0" w:space="0" w:color="auto"/>
            <w:right w:val="none" w:sz="0" w:space="0" w:color="auto"/>
          </w:divBdr>
        </w:div>
      </w:divsChild>
    </w:div>
    <w:div w:id="1895970985">
      <w:bodyDiv w:val="1"/>
      <w:marLeft w:val="0"/>
      <w:marRight w:val="0"/>
      <w:marTop w:val="0"/>
      <w:marBottom w:val="0"/>
      <w:divBdr>
        <w:top w:val="none" w:sz="0" w:space="0" w:color="auto"/>
        <w:left w:val="none" w:sz="0" w:space="0" w:color="auto"/>
        <w:bottom w:val="none" w:sz="0" w:space="0" w:color="auto"/>
        <w:right w:val="none" w:sz="0" w:space="0" w:color="auto"/>
      </w:divBdr>
      <w:divsChild>
        <w:div w:id="1032879913">
          <w:marLeft w:val="0"/>
          <w:marRight w:val="0"/>
          <w:marTop w:val="0"/>
          <w:marBottom w:val="300"/>
          <w:divBdr>
            <w:top w:val="none" w:sz="0" w:space="0" w:color="auto"/>
            <w:left w:val="single" w:sz="18" w:space="15" w:color="EFC075"/>
            <w:bottom w:val="none" w:sz="0" w:space="0" w:color="auto"/>
            <w:right w:val="none" w:sz="0" w:space="0" w:color="auto"/>
          </w:divBdr>
        </w:div>
      </w:divsChild>
    </w:div>
    <w:div w:id="2102021278">
      <w:bodyDiv w:val="1"/>
      <w:marLeft w:val="0"/>
      <w:marRight w:val="0"/>
      <w:marTop w:val="0"/>
      <w:marBottom w:val="0"/>
      <w:divBdr>
        <w:top w:val="none" w:sz="0" w:space="0" w:color="auto"/>
        <w:left w:val="none" w:sz="0" w:space="0" w:color="auto"/>
        <w:bottom w:val="none" w:sz="0" w:space="0" w:color="auto"/>
        <w:right w:val="none" w:sz="0" w:space="0" w:color="auto"/>
      </w:divBdr>
      <w:divsChild>
        <w:div w:id="5404473">
          <w:marLeft w:val="0"/>
          <w:marRight w:val="0"/>
          <w:marTop w:val="0"/>
          <w:marBottom w:val="300"/>
          <w:divBdr>
            <w:top w:val="none" w:sz="0" w:space="0" w:color="auto"/>
            <w:left w:val="single" w:sz="18" w:space="15" w:color="EFC07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2020-06-14T01:40:00Z</dcterms:created>
  <dcterms:modified xsi:type="dcterms:W3CDTF">2020-06-14T01:44:00Z</dcterms:modified>
</cp:coreProperties>
</file>